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7E" w:rsidRPr="00B6587E" w:rsidRDefault="00B6587E" w:rsidP="00B65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James and Nellie Westlake Scholarship:  </w:t>
      </w:r>
      <w:r w:rsidRPr="00B6587E">
        <w:rPr>
          <w:rFonts w:ascii="Arial" w:eastAsia="Times New Roman" w:hAnsi="Arial" w:cs="Arial"/>
          <w:color w:val="222222"/>
          <w:sz w:val="19"/>
          <w:szCs w:val="19"/>
        </w:rPr>
        <w:t>Any senior with a family income of less than $50,000 may apply at </w:t>
      </w:r>
      <w:hyperlink r:id="rId4" w:tgtFrame="_blank" w:history="1">
        <w:r w:rsidRPr="00B6587E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www.sms.scholarsapply.org/westlake</w:t>
        </w:r>
      </w:hyperlink>
      <w:r w:rsidRPr="00B6587E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Feb. 1</w:t>
      </w: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B6587E" w:rsidRPr="00B6587E" w:rsidRDefault="00B6587E" w:rsidP="00B65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B6587E" w:rsidRPr="00B6587E" w:rsidRDefault="00B6587E" w:rsidP="00B65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National FFA Scholarship:  </w:t>
      </w:r>
      <w:r w:rsidRPr="00B6587E">
        <w:rPr>
          <w:rFonts w:ascii="Arial" w:eastAsia="Times New Roman" w:hAnsi="Arial" w:cs="Arial"/>
          <w:color w:val="222222"/>
          <w:sz w:val="19"/>
          <w:szCs w:val="19"/>
        </w:rPr>
        <w:t>Any senior in FFA may apply at </w:t>
      </w:r>
      <w:hyperlink r:id="rId5" w:tgtFrame="_blank" w:history="1">
        <w:r w:rsidRPr="00B6587E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www.ffa.org</w:t>
        </w:r>
      </w:hyperlink>
      <w:r w:rsidRPr="00B6587E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Feb. 1</w:t>
      </w: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B6587E" w:rsidRPr="00B6587E" w:rsidRDefault="00B6587E" w:rsidP="00B65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B6587E" w:rsidRPr="00B6587E" w:rsidRDefault="00B6587E" w:rsidP="00B65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Mineral Area College Scholarships:  </w:t>
      </w:r>
      <w:r w:rsidRPr="00B6587E">
        <w:rPr>
          <w:rFonts w:ascii="Arial" w:eastAsia="Times New Roman" w:hAnsi="Arial" w:cs="Arial"/>
          <w:color w:val="222222"/>
          <w:sz w:val="19"/>
          <w:szCs w:val="19"/>
        </w:rPr>
        <w:t>Any senior planning to attend Mineral Area College apply.  </w:t>
      </w: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Feb. 1</w:t>
      </w: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B6587E" w:rsidRPr="00B6587E" w:rsidRDefault="00B6587E" w:rsidP="00B65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B6587E" w:rsidRPr="00B6587E" w:rsidRDefault="00B6587E" w:rsidP="00B65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Elks Legacy Award:  </w:t>
      </w:r>
      <w:r w:rsidRPr="00B6587E">
        <w:rPr>
          <w:rFonts w:ascii="Arial" w:eastAsia="Times New Roman" w:hAnsi="Arial" w:cs="Arial"/>
          <w:color w:val="222222"/>
          <w:sz w:val="19"/>
          <w:szCs w:val="19"/>
        </w:rPr>
        <w:t>Any senior who is a child or grandchild of a living Elk may apply at </w:t>
      </w:r>
      <w:hyperlink r:id="rId6" w:tgtFrame="_blank" w:history="1">
        <w:r w:rsidRPr="00B6587E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www.elks.org</w:t>
        </w:r>
      </w:hyperlink>
      <w:r w:rsidRPr="00B6587E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Feb. 3</w:t>
      </w: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rd</w:t>
      </w: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B6587E" w:rsidRPr="00B6587E" w:rsidRDefault="00B6587E" w:rsidP="00B65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B6587E" w:rsidRPr="00B6587E" w:rsidRDefault="00B6587E" w:rsidP="00B65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Della Mabel Wright:  </w:t>
      </w:r>
      <w:r w:rsidRPr="00B6587E">
        <w:rPr>
          <w:rFonts w:ascii="Arial" w:eastAsia="Times New Roman" w:hAnsi="Arial" w:cs="Arial"/>
          <w:color w:val="222222"/>
          <w:sz w:val="19"/>
          <w:szCs w:val="19"/>
        </w:rPr>
        <w:t>Any senior may apply at </w:t>
      </w:r>
      <w:hyperlink r:id="rId7" w:tgtFrame="_blank" w:history="1">
        <w:r w:rsidRPr="00B6587E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www.eduinreview.com</w:t>
        </w:r>
      </w:hyperlink>
      <w:r w:rsidRPr="00B6587E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Feb. 10</w:t>
      </w: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B6587E" w:rsidRPr="00B6587E" w:rsidRDefault="00B6587E" w:rsidP="00B65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B6587E" w:rsidRPr="00B6587E" w:rsidRDefault="00B6587E" w:rsidP="00B65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Eagle Scout of the Year:  </w:t>
      </w:r>
      <w:r w:rsidRPr="00B6587E">
        <w:rPr>
          <w:rFonts w:ascii="Arial" w:eastAsia="Times New Roman" w:hAnsi="Arial" w:cs="Arial"/>
          <w:color w:val="222222"/>
          <w:sz w:val="19"/>
          <w:szCs w:val="19"/>
        </w:rPr>
        <w:t>Any senior who is an Eagle Scout may apply.  </w:t>
      </w: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Feb. 15</w:t>
      </w: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B6587E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B6587E" w:rsidRPr="00B6587E" w:rsidRDefault="00B6587E" w:rsidP="00B6587E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B6587E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2C23593C" wp14:editId="34C309C4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7" w:rsidRDefault="00731577">
      <w:bookmarkStart w:id="0" w:name="_GoBack"/>
      <w:bookmarkEnd w:id="0"/>
    </w:p>
    <w:sectPr w:rsidR="0073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7E"/>
    <w:rsid w:val="00731577"/>
    <w:rsid w:val="00B6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85A31-D0FA-4B59-A29C-EFFA9A1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0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6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eduinreview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ks.org/" TargetMode="External"/><Relationship Id="rId5" Type="http://schemas.openxmlformats.org/officeDocument/2006/relationships/hyperlink" Target="http://www.ffa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ms.scholarsapply.org/westlak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1</cp:revision>
  <dcterms:created xsi:type="dcterms:W3CDTF">2017-01-24T21:17:00Z</dcterms:created>
  <dcterms:modified xsi:type="dcterms:W3CDTF">2017-01-24T21:18:00Z</dcterms:modified>
</cp:coreProperties>
</file>